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D532D49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BF6E73">
        <w:rPr>
          <w:rFonts w:ascii="Arial Narrow" w:hAnsi="Arial Narrow"/>
          <w:color w:val="333333"/>
          <w:sz w:val="22"/>
          <w:shd w:val="clear" w:color="auto" w:fill="FFFFFF"/>
        </w:rPr>
        <w:t>Technické vybavenie</w:t>
      </w:r>
      <w:r w:rsidR="001F0151">
        <w:rPr>
          <w:rFonts w:ascii="Arial Narrow" w:hAnsi="Arial Narrow"/>
          <w:color w:val="333333"/>
          <w:sz w:val="22"/>
          <w:shd w:val="clear" w:color="auto" w:fill="FFFFFF"/>
        </w:rPr>
        <w:t xml:space="preserve"> II.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1F0151">
        <w:rPr>
          <w:rFonts w:ascii="Arial Narrow" w:hAnsi="Arial Narrow" w:cs="Times New Roman"/>
          <w:sz w:val="24"/>
          <w:szCs w:val="24"/>
        </w:rPr>
        <w:t>ID zákazky 46889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 xml:space="preserve">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C8206" w14:textId="77777777" w:rsidR="00494D9E" w:rsidRDefault="00494D9E" w:rsidP="00DF3A42">
      <w:r>
        <w:separator/>
      </w:r>
    </w:p>
  </w:endnote>
  <w:endnote w:type="continuationSeparator" w:id="0">
    <w:p w14:paraId="246D5C6F" w14:textId="77777777" w:rsidR="00494D9E" w:rsidRDefault="00494D9E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43EE8" w14:textId="77777777" w:rsidR="00494D9E" w:rsidRDefault="00494D9E" w:rsidP="00DF3A42">
      <w:r>
        <w:separator/>
      </w:r>
    </w:p>
  </w:footnote>
  <w:footnote w:type="continuationSeparator" w:id="0">
    <w:p w14:paraId="53FF439F" w14:textId="77777777" w:rsidR="00494D9E" w:rsidRDefault="00494D9E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1F0151"/>
    <w:rsid w:val="00212146"/>
    <w:rsid w:val="002374A3"/>
    <w:rsid w:val="003B2750"/>
    <w:rsid w:val="0043436F"/>
    <w:rsid w:val="00494D9E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BF6E73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8</cp:revision>
  <dcterms:created xsi:type="dcterms:W3CDTF">2019-04-24T09:09:00Z</dcterms:created>
  <dcterms:modified xsi:type="dcterms:W3CDTF">2023-09-26T15:34:00Z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